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80" w:rsidRDefault="009A2D80">
      <w:pPr>
        <w:tabs>
          <w:tab w:val="left" w:pos="2149"/>
        </w:tabs>
        <w:rPr>
          <w:rFonts w:ascii="Verdana" w:eastAsia="Verdana" w:hAnsi="Verdana" w:cs="Verdana"/>
          <w:sz w:val="20"/>
          <w:szCs w:val="20"/>
        </w:rPr>
      </w:pPr>
    </w:p>
    <w:p w:rsidR="009A2D80" w:rsidRDefault="009A2D80">
      <w:pPr>
        <w:rPr>
          <w:rFonts w:ascii="Verdana" w:eastAsia="Verdana" w:hAnsi="Verdana" w:cs="Verdana"/>
          <w:sz w:val="20"/>
          <w:szCs w:val="20"/>
        </w:rPr>
      </w:pPr>
    </w:p>
    <w:p w:rsidR="009A2D80" w:rsidRDefault="00CB34B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Реквизиты Общества с ограниченной ответственностью «</w:t>
      </w:r>
      <w:proofErr w:type="spellStart"/>
      <w:r>
        <w:rPr>
          <w:rFonts w:ascii="Verdana" w:eastAsia="Verdana" w:hAnsi="Verdana" w:cs="Verdana"/>
          <w:sz w:val="20"/>
          <w:szCs w:val="20"/>
        </w:rPr>
        <w:t>Маунфелд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Бай»</w:t>
      </w:r>
    </w:p>
    <w:p w:rsidR="009A2D80" w:rsidRDefault="009A2D80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ae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806"/>
      </w:tblGrid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Маунфелд</w:t>
            </w:r>
            <w:proofErr w:type="spellEnd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 xml:space="preserve"> Бай"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806" w:type="dxa"/>
          </w:tcPr>
          <w:p w:rsidR="009A2D80" w:rsidRDefault="00CB34B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ООО "</w:t>
            </w:r>
            <w:proofErr w:type="spellStart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Маунфелд</w:t>
            </w:r>
            <w:proofErr w:type="spellEnd"/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 xml:space="preserve"> Бай"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</w:rPr>
              <w:t>Страна регистрации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Республика Беларусь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Юридический адрес: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Минская обл., Минский р-н,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Щомыслицкий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с/с, район д.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Антонишки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 д.92, корп.1, пом.4.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220062 г. Минск, а/я 58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Банковские реквизиты:</w:t>
            </w:r>
          </w:p>
        </w:tc>
        <w:tc>
          <w:tcPr>
            <w:tcW w:w="5806" w:type="dxa"/>
          </w:tcPr>
          <w:p w:rsidR="008C490C" w:rsidRDefault="008C490C" w:rsidP="008C490C">
            <w:pPr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 xml:space="preserve">Р/с BY53ALFA30122318090040270000 </w:t>
            </w:r>
          </w:p>
          <w:p w:rsidR="008C490C" w:rsidRPr="008C490C" w:rsidRDefault="008C490C" w:rsidP="008C490C">
            <w:pPr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bookmarkStart w:id="0" w:name="_GoBack"/>
            <w:bookmarkEnd w:id="0"/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в ЗАО 'Альфа-Банк'</w:t>
            </w:r>
          </w:p>
          <w:p w:rsidR="008C490C" w:rsidRPr="008C490C" w:rsidRDefault="008C490C" w:rsidP="008C490C">
            <w:pPr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БИК: ALFABY2X</w:t>
            </w:r>
          </w:p>
          <w:p w:rsidR="009A2D80" w:rsidRDefault="008C490C" w:rsidP="008C490C">
            <w:pPr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 xml:space="preserve">г. Минск, ул. Петра </w:t>
            </w:r>
            <w:proofErr w:type="spellStart"/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Мстиславца</w:t>
            </w:r>
            <w:proofErr w:type="spellEnd"/>
            <w:r w:rsidRPr="008C490C"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, д.9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УНП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</w:rPr>
              <w:t>192768834</w:t>
            </w:r>
          </w:p>
        </w:tc>
      </w:tr>
      <w:tr w:rsidR="009A2D80">
        <w:trPr>
          <w:trHeight w:val="58"/>
        </w:trPr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Директор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Аникевич Александр Владимирович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Действует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на основании Устава</w:t>
            </w:r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hyperlink r:id="rId7">
              <w:r>
                <w:rPr>
                  <w:rFonts w:ascii="Verdana" w:eastAsia="Verdana" w:hAnsi="Verdana" w:cs="Verdana"/>
                  <w:color w:val="0563C1"/>
                  <w:sz w:val="20"/>
                  <w:szCs w:val="20"/>
                  <w:u w:val="single"/>
                </w:rPr>
                <w:t>info@maunfeld.by</w:t>
              </w:r>
            </w:hyperlink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Сайт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hyperlink r:id="rId8">
              <w:r>
                <w:rPr>
                  <w:rFonts w:ascii="Verdana" w:eastAsia="Verdana" w:hAnsi="Verdana" w:cs="Verdana"/>
                  <w:color w:val="0563C1"/>
                  <w:sz w:val="20"/>
                  <w:szCs w:val="20"/>
                  <w:u w:val="single"/>
                </w:rPr>
                <w:t>www.maunfeld.by</w:t>
              </w:r>
            </w:hyperlink>
          </w:p>
        </w:tc>
      </w:tr>
      <w:tr w:rsidR="009A2D80">
        <w:tc>
          <w:tcPr>
            <w:tcW w:w="3539" w:type="dxa"/>
          </w:tcPr>
          <w:p w:rsidR="009A2D80" w:rsidRDefault="00CB34B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Телефон</w:t>
            </w:r>
          </w:p>
        </w:tc>
        <w:tc>
          <w:tcPr>
            <w:tcW w:w="5806" w:type="dxa"/>
          </w:tcPr>
          <w:p w:rsidR="009A2D80" w:rsidRDefault="00CB34B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+375173173535</w:t>
            </w:r>
          </w:p>
        </w:tc>
      </w:tr>
    </w:tbl>
    <w:p w:rsidR="009A2D80" w:rsidRDefault="009A2D80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9A2D80" w:rsidRDefault="009A2D80"/>
    <w:p w:rsidR="009A2D80" w:rsidRDefault="009A2D80"/>
    <w:p w:rsidR="009A2D80" w:rsidRDefault="009A2D80"/>
    <w:tbl>
      <w:tblPr>
        <w:tblStyle w:val="af"/>
        <w:tblW w:w="8808" w:type="dxa"/>
        <w:tblInd w:w="192" w:type="dxa"/>
        <w:tblLayout w:type="fixed"/>
        <w:tblLook w:val="0400" w:firstRow="0" w:lastRow="0" w:firstColumn="0" w:lastColumn="0" w:noHBand="0" w:noVBand="1"/>
      </w:tblPr>
      <w:tblGrid>
        <w:gridCol w:w="8808"/>
      </w:tblGrid>
      <w:tr w:rsidR="009A2D80">
        <w:trPr>
          <w:trHeight w:val="211"/>
        </w:trPr>
        <w:tc>
          <w:tcPr>
            <w:tcW w:w="8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D80" w:rsidRDefault="009A2D8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9A2D80">
        <w:trPr>
          <w:trHeight w:val="363"/>
        </w:trPr>
        <w:tc>
          <w:tcPr>
            <w:tcW w:w="8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D80" w:rsidRDefault="009A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9A2D80">
        <w:tc>
          <w:tcPr>
            <w:tcW w:w="8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D80" w:rsidRDefault="009A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A2D80" w:rsidRDefault="009A2D80"/>
    <w:sectPr w:rsidR="009A2D8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BF" w:rsidRDefault="00CB34BF">
      <w:pPr>
        <w:spacing w:after="0" w:line="240" w:lineRule="auto"/>
      </w:pPr>
      <w:r>
        <w:separator/>
      </w:r>
    </w:p>
  </w:endnote>
  <w:endnote w:type="continuationSeparator" w:id="0">
    <w:p w:rsidR="00CB34BF" w:rsidRDefault="00CB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80" w:rsidRDefault="00CB34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5940425" cy="10623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42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A2D80" w:rsidRDefault="009A2D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BF" w:rsidRDefault="00CB34BF">
      <w:pPr>
        <w:spacing w:after="0" w:line="240" w:lineRule="auto"/>
      </w:pPr>
      <w:r>
        <w:separator/>
      </w:r>
    </w:p>
  </w:footnote>
  <w:footnote w:type="continuationSeparator" w:id="0">
    <w:p w:rsidR="00CB34BF" w:rsidRDefault="00CB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80" w:rsidRDefault="009A2D8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0"/>
      <w:tblW w:w="934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128"/>
      <w:gridCol w:w="5217"/>
    </w:tblGrid>
    <w:tr w:rsidR="009A2D80">
      <w:trPr>
        <w:jc w:val="center"/>
      </w:trPr>
      <w:tc>
        <w:tcPr>
          <w:tcW w:w="4128" w:type="dxa"/>
          <w:tcBorders>
            <w:top w:val="nil"/>
            <w:left w:val="nil"/>
            <w:bottom w:val="nil"/>
            <w:right w:val="nil"/>
          </w:tcBorders>
        </w:tcPr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0772" cy="43005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0772" cy="43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7" w:type="dxa"/>
          <w:tcBorders>
            <w:top w:val="nil"/>
            <w:left w:val="nil"/>
            <w:bottom w:val="nil"/>
            <w:right w:val="nil"/>
          </w:tcBorders>
        </w:tcPr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b/>
              <w:color w:val="000000"/>
              <w:sz w:val="20"/>
              <w:szCs w:val="20"/>
              <w:u w:val="single"/>
            </w:rPr>
          </w:pPr>
          <w:r>
            <w:rPr>
              <w:rFonts w:ascii="Verdana" w:eastAsia="Verdana" w:hAnsi="Verdana" w:cs="Verdana"/>
              <w:b/>
              <w:color w:val="000000"/>
              <w:sz w:val="20"/>
              <w:szCs w:val="20"/>
              <w:u w:val="single"/>
            </w:rPr>
            <w:t>ООО «МАУНФЕЛД БАЙ», УНП 192768834</w:t>
          </w:r>
        </w:p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Юридический адрес: Минская обл., Минский р-н, </w:t>
          </w:r>
          <w:proofErr w:type="spellStart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Щомыслицкий</w:t>
          </w:r>
          <w:proofErr w:type="spellEnd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 с/с, район д. </w:t>
          </w:r>
          <w:proofErr w:type="spellStart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Антонишки</w:t>
          </w:r>
          <w:proofErr w:type="spellEnd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 xml:space="preserve">, д.92, корп.1, пом.4., </w:t>
          </w:r>
        </w:p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Почтовый адрес: 220062 г. Минск, а/я 58</w:t>
          </w:r>
        </w:p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Р/с BY87MTBK30120001093300098706 в ЗАО "</w:t>
          </w:r>
          <w:proofErr w:type="spellStart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МТБанк</w:t>
          </w:r>
          <w:proofErr w:type="spellEnd"/>
          <w:r>
            <w:rPr>
              <w:rFonts w:ascii="Verdana" w:eastAsia="Verdana" w:hAnsi="Verdana" w:cs="Verdana"/>
              <w:color w:val="000000"/>
              <w:sz w:val="20"/>
              <w:szCs w:val="20"/>
            </w:rPr>
            <w:t>", БИК MTBKBY22</w:t>
          </w:r>
        </w:p>
        <w:p w:rsidR="009A2D80" w:rsidRDefault="00CB34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sdt>
            <w:sdtPr>
              <w:tag w:val="goog_rdk_1"/>
              <w:id w:val="-1628464745"/>
            </w:sdtPr>
            <w:sdtEndPr/>
            <w:sdtContent>
              <w: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t>Адрес банка: РКЦ№15 220035, г. Минск, ул. Тимиря</w:t>
              </w:r>
              <w: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t>зева, д.67</w:t>
              </w:r>
            </w:sdtContent>
          </w:sdt>
        </w:p>
        <w:p w:rsidR="009A2D80" w:rsidRDefault="009A2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Verdana" w:eastAsia="Verdana" w:hAnsi="Verdana" w:cs="Verdana"/>
              <w:color w:val="000000"/>
              <w:sz w:val="20"/>
              <w:szCs w:val="20"/>
            </w:rPr>
          </w:pPr>
        </w:p>
        <w:p w:rsidR="009A2D80" w:rsidRDefault="009A2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</w:tr>
  </w:tbl>
  <w:p w:rsidR="009A2D80" w:rsidRDefault="009A2D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9A2D80" w:rsidRDefault="009A2D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0"/>
    <w:rsid w:val="008C490C"/>
    <w:rsid w:val="009A2D80"/>
    <w:rsid w:val="00C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34A3"/>
  <w15:docId w15:val="{A6F65613-A82E-4089-AAD6-CF2DFD1E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F617C5"/>
  </w:style>
  <w:style w:type="paragraph" w:styleId="a4">
    <w:name w:val="List Paragraph"/>
    <w:basedOn w:val="a"/>
    <w:uiPriority w:val="34"/>
    <w:qFormat/>
    <w:rsid w:val="00F617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69A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5C9"/>
  </w:style>
  <w:style w:type="paragraph" w:styleId="a8">
    <w:name w:val="footer"/>
    <w:basedOn w:val="a"/>
    <w:link w:val="a9"/>
    <w:uiPriority w:val="99"/>
    <w:unhideWhenUsed/>
    <w:rsid w:val="00E1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5C9"/>
  </w:style>
  <w:style w:type="table" w:styleId="aa">
    <w:name w:val="Table Grid"/>
    <w:basedOn w:val="a1"/>
    <w:uiPriority w:val="39"/>
    <w:rsid w:val="00E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657B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unfeld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unfel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Ko1noDA/vzGBBQbMwSyJMG3mA==">CgMxLjAaGwoBMBIWChQIB0IQCgdWZXJkYW5hEgVBcmlhbBobCgExEhYKFAgHQhAKB1ZlcmRhbmESBUFyaWFsOAByITFrVXctM2o5OEZpVjUzMnlUa05qQ290djlwOVZiMDBKOQ==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Аникевич Александр Владимирович</dc:creator>
  <cp:lastModifiedBy>Королевич Ольга</cp:lastModifiedBy>
  <cp:revision>2</cp:revision>
  <dcterms:created xsi:type="dcterms:W3CDTF">2017-02-05T17:09:00Z</dcterms:created>
  <dcterms:modified xsi:type="dcterms:W3CDTF">2025-09-04T07:09:00Z</dcterms:modified>
</cp:coreProperties>
</file>